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F24" w:rsidRPr="008C280F" w:rsidRDefault="007F2F24" w:rsidP="007F2F24">
      <w:pPr>
        <w:pStyle w:val="ConsPlusNormal"/>
        <w:rPr>
          <w:rFonts w:ascii="Times New Roman" w:hAnsi="Times New Roman" w:cs="Times New Roman"/>
          <w:sz w:val="24"/>
          <w:szCs w:val="24"/>
        </w:rPr>
      </w:pPr>
    </w:p>
    <w:p w:rsidR="007F2F24" w:rsidRPr="008C280F" w:rsidRDefault="007F2F24" w:rsidP="007F2F24">
      <w:pPr>
        <w:pStyle w:val="ConsPlusTitle"/>
        <w:jc w:val="center"/>
        <w:rPr>
          <w:rFonts w:ascii="Times New Roman" w:hAnsi="Times New Roman" w:cs="Times New Roman"/>
          <w:sz w:val="24"/>
          <w:szCs w:val="24"/>
        </w:rPr>
      </w:pPr>
      <w:bookmarkStart w:id="0" w:name="P890"/>
      <w:bookmarkEnd w:id="0"/>
      <w:r w:rsidRPr="008C280F">
        <w:rPr>
          <w:rFonts w:ascii="Times New Roman" w:hAnsi="Times New Roman" w:cs="Times New Roman"/>
          <w:sz w:val="24"/>
          <w:szCs w:val="24"/>
        </w:rPr>
        <w:t>ПОЛОЖЕНИЕ</w:t>
      </w:r>
    </w:p>
    <w:p w:rsidR="007F2F24" w:rsidRDefault="007F2F24" w:rsidP="007F2F24">
      <w:pPr>
        <w:pStyle w:val="ConsPlusTitle"/>
        <w:jc w:val="center"/>
        <w:rPr>
          <w:rFonts w:ascii="Times New Roman" w:hAnsi="Times New Roman" w:cs="Times New Roman"/>
          <w:sz w:val="24"/>
          <w:szCs w:val="24"/>
        </w:rPr>
      </w:pPr>
      <w:r w:rsidRPr="008C280F">
        <w:rPr>
          <w:rFonts w:ascii="Times New Roman" w:hAnsi="Times New Roman" w:cs="Times New Roman"/>
          <w:sz w:val="24"/>
          <w:szCs w:val="24"/>
        </w:rPr>
        <w:t>О ПОСТОЯННЫХ И ВРЕМЕННЫХ КОМИССИЯХ СОВЕТА</w:t>
      </w:r>
    </w:p>
    <w:p w:rsidR="007F2F24" w:rsidRPr="008C280F" w:rsidRDefault="007F2F24" w:rsidP="007F2F24">
      <w:pPr>
        <w:pStyle w:val="ConsPlusTitle"/>
        <w:jc w:val="center"/>
        <w:rPr>
          <w:rFonts w:ascii="Times New Roman" w:hAnsi="Times New Roman" w:cs="Times New Roman"/>
          <w:sz w:val="24"/>
          <w:szCs w:val="24"/>
        </w:rPr>
      </w:pPr>
      <w:r>
        <w:rPr>
          <w:rFonts w:ascii="Times New Roman" w:hAnsi="Times New Roman" w:cs="Times New Roman"/>
          <w:sz w:val="24"/>
          <w:szCs w:val="24"/>
        </w:rPr>
        <w:t>МУНИЦИПАЛЬНОГО ОКРУГА «УХТА»</w:t>
      </w:r>
    </w:p>
    <w:p w:rsidR="007F2F24" w:rsidRPr="008C280F" w:rsidRDefault="007F2F24" w:rsidP="007F2F24">
      <w:pPr>
        <w:pStyle w:val="ConsPlusNormal"/>
        <w:rPr>
          <w:rFonts w:ascii="Times New Roman" w:hAnsi="Times New Roman" w:cs="Times New Roman"/>
          <w:sz w:val="24"/>
          <w:szCs w:val="24"/>
        </w:rPr>
      </w:pPr>
    </w:p>
    <w:p w:rsidR="007F2F24" w:rsidRPr="008C280F" w:rsidRDefault="007F2F24" w:rsidP="007F2F24">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1</w:t>
      </w:r>
    </w:p>
    <w:p w:rsidR="007F2F24" w:rsidRPr="008C280F" w:rsidRDefault="007F2F24" w:rsidP="007F2F24">
      <w:pPr>
        <w:pStyle w:val="ConsPlusNormal"/>
        <w:rPr>
          <w:rFonts w:ascii="Times New Roman" w:hAnsi="Times New Roman" w:cs="Times New Roman"/>
          <w:sz w:val="24"/>
          <w:szCs w:val="24"/>
        </w:rPr>
      </w:pP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Для работы по направлениям деятельности Совет образует постоянные комиссии, которые являются структурными и рабочими органами Совета и подотчетны только ему.</w:t>
      </w:r>
    </w:p>
    <w:p w:rsidR="007F2F24" w:rsidRPr="008C280F" w:rsidRDefault="007F2F24" w:rsidP="007F2F24">
      <w:pPr>
        <w:pStyle w:val="ConsPlusNormal"/>
        <w:rPr>
          <w:rFonts w:ascii="Times New Roman" w:hAnsi="Times New Roman" w:cs="Times New Roman"/>
          <w:sz w:val="24"/>
          <w:szCs w:val="24"/>
        </w:rPr>
      </w:pPr>
    </w:p>
    <w:p w:rsidR="007F2F24" w:rsidRPr="008C280F" w:rsidRDefault="007F2F24" w:rsidP="007F2F24">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2</w:t>
      </w:r>
    </w:p>
    <w:p w:rsidR="007F2F24" w:rsidRPr="008C280F" w:rsidRDefault="007F2F24" w:rsidP="007F2F24">
      <w:pPr>
        <w:pStyle w:val="ConsPlusNormal"/>
        <w:rPr>
          <w:rFonts w:ascii="Times New Roman" w:hAnsi="Times New Roman" w:cs="Times New Roman"/>
          <w:sz w:val="24"/>
          <w:szCs w:val="24"/>
        </w:rPr>
      </w:pP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При необходимости Совет на своем заседании может создавать постоянные (временные) комиссии. О создании постоянной (временной) комиссии, ее составе, председателе, задачах, сроке полномочий Совет принимает решение.</w:t>
      </w:r>
    </w:p>
    <w:p w:rsidR="007F2F24" w:rsidRPr="008C280F" w:rsidRDefault="007F2F24" w:rsidP="007F2F24">
      <w:pPr>
        <w:pStyle w:val="ConsPlusNormal"/>
        <w:ind w:firstLine="540"/>
        <w:jc w:val="both"/>
        <w:rPr>
          <w:rFonts w:ascii="Times New Roman" w:hAnsi="Times New Roman" w:cs="Times New Roman"/>
          <w:sz w:val="24"/>
          <w:szCs w:val="24"/>
        </w:rPr>
      </w:pPr>
      <w:proofErr w:type="gramStart"/>
      <w:r w:rsidRPr="008C280F">
        <w:rPr>
          <w:rFonts w:ascii="Times New Roman" w:hAnsi="Times New Roman" w:cs="Times New Roman"/>
          <w:sz w:val="24"/>
          <w:szCs w:val="24"/>
        </w:rPr>
        <w:t xml:space="preserve">В своей деятельности постоянные и временные комиссии руководствуются Федеральным </w:t>
      </w:r>
      <w:hyperlink r:id="rId6">
        <w:r w:rsidRPr="008C280F">
          <w:rPr>
            <w:rFonts w:ascii="Times New Roman" w:hAnsi="Times New Roman" w:cs="Times New Roman"/>
            <w:sz w:val="24"/>
            <w:szCs w:val="24"/>
          </w:rPr>
          <w:t>законом</w:t>
        </w:r>
      </w:hyperlink>
      <w:r w:rsidRPr="008C280F">
        <w:rPr>
          <w:rFonts w:ascii="Times New Roman" w:hAnsi="Times New Roman" w:cs="Times New Roman"/>
          <w:sz w:val="24"/>
          <w:szCs w:val="24"/>
        </w:rPr>
        <w:t xml:space="preserve"> «</w:t>
      </w:r>
      <w:r w:rsidRPr="008C280F">
        <w:rPr>
          <w:rFonts w:ascii="Times New Roman" w:eastAsiaTheme="minorHAnsi" w:hAnsi="Times New Roman" w:cs="Times New Roman"/>
          <w:sz w:val="24"/>
          <w:szCs w:val="24"/>
          <w:lang w:eastAsia="en-US"/>
        </w:rPr>
        <w:t>Об общих принципах организации местного самоуправления в единой системе публичной власти</w:t>
      </w:r>
      <w:r w:rsidRPr="008C280F">
        <w:rPr>
          <w:rFonts w:ascii="Times New Roman" w:hAnsi="Times New Roman" w:cs="Times New Roman"/>
          <w:sz w:val="24"/>
          <w:szCs w:val="24"/>
        </w:rPr>
        <w:t xml:space="preserve">», иными законодательными актами Российской Федерации, Республики Коми, нормативными правовыми актами Президента Российской Федерации и Главы Республики Коми, Правительства Российской Федерации и Республики Коми, </w:t>
      </w:r>
      <w:hyperlink r:id="rId7">
        <w:r w:rsidRPr="008C280F">
          <w:rPr>
            <w:rFonts w:ascii="Times New Roman" w:hAnsi="Times New Roman" w:cs="Times New Roman"/>
            <w:sz w:val="24"/>
            <w:szCs w:val="24"/>
          </w:rPr>
          <w:t>Уставом</w:t>
        </w:r>
      </w:hyperlink>
      <w:r w:rsidRPr="008C280F">
        <w:rPr>
          <w:rFonts w:ascii="Times New Roman" w:hAnsi="Times New Roman" w:cs="Times New Roman"/>
          <w:sz w:val="24"/>
          <w:szCs w:val="24"/>
        </w:rPr>
        <w:t xml:space="preserve"> муниципального округа «Ухта», </w:t>
      </w:r>
      <w:hyperlink w:anchor="P35">
        <w:r w:rsidRPr="008C280F">
          <w:rPr>
            <w:rFonts w:ascii="Times New Roman" w:hAnsi="Times New Roman" w:cs="Times New Roman"/>
            <w:sz w:val="24"/>
            <w:szCs w:val="24"/>
          </w:rPr>
          <w:t>Регламентом</w:t>
        </w:r>
      </w:hyperlink>
      <w:r w:rsidRPr="008C280F">
        <w:rPr>
          <w:rFonts w:ascii="Times New Roman" w:hAnsi="Times New Roman" w:cs="Times New Roman"/>
          <w:sz w:val="24"/>
          <w:szCs w:val="24"/>
        </w:rPr>
        <w:t xml:space="preserve"> Совета муниципального округа «Ухта», решениями Совета муниципального округа «Ухта», настоящим Положением</w:t>
      </w:r>
      <w:proofErr w:type="gramEnd"/>
      <w:r w:rsidRPr="008C280F">
        <w:rPr>
          <w:rFonts w:ascii="Times New Roman" w:hAnsi="Times New Roman" w:cs="Times New Roman"/>
          <w:sz w:val="24"/>
          <w:szCs w:val="24"/>
        </w:rPr>
        <w:t>, иными нормативными правовыми актами муниципального округа муниципального округа «Ухта».</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Постоянные и временные комиссии строят свою работу на основе коллективного, свободного обсуждения и решения вопросов, отнесенных к их компетенции, а также гласности и сотрудничества с другими комиссиями Совета муниципального округа «Ухта», структурными подразделениями администрации муниципального округа «Ухта», Контрольно-счетной палаты муниципального округа «Ухта».</w:t>
      </w:r>
    </w:p>
    <w:p w:rsidR="007F2F24" w:rsidRPr="008C280F" w:rsidRDefault="007F2F24" w:rsidP="007F2F24">
      <w:pPr>
        <w:pStyle w:val="ConsPlusNormal"/>
        <w:rPr>
          <w:rFonts w:ascii="Times New Roman" w:hAnsi="Times New Roman" w:cs="Times New Roman"/>
          <w:sz w:val="24"/>
          <w:szCs w:val="24"/>
        </w:rPr>
      </w:pPr>
    </w:p>
    <w:p w:rsidR="007F2F24" w:rsidRPr="008C280F" w:rsidRDefault="007F2F24" w:rsidP="007F2F24">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3</w:t>
      </w:r>
    </w:p>
    <w:p w:rsidR="007F2F24" w:rsidRPr="008C280F" w:rsidRDefault="007F2F24" w:rsidP="007F2F24">
      <w:pPr>
        <w:pStyle w:val="ConsPlusNormal"/>
        <w:rPr>
          <w:rFonts w:ascii="Times New Roman" w:hAnsi="Times New Roman" w:cs="Times New Roman"/>
          <w:sz w:val="24"/>
          <w:szCs w:val="24"/>
        </w:rPr>
      </w:pP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Перечень постоянных (временных) комиссий утверждается Советом. В случае необходимости Совет может образовывать новые постоянные (временные) комиссии, упразднять и реорганизовывать ранее созданные.</w:t>
      </w:r>
    </w:p>
    <w:p w:rsidR="007F2F24" w:rsidRPr="008C280F" w:rsidRDefault="007F2F24" w:rsidP="007F2F24">
      <w:pPr>
        <w:pStyle w:val="ConsPlusNormal"/>
        <w:rPr>
          <w:rFonts w:ascii="Times New Roman" w:hAnsi="Times New Roman" w:cs="Times New Roman"/>
          <w:sz w:val="24"/>
          <w:szCs w:val="24"/>
        </w:rPr>
      </w:pPr>
    </w:p>
    <w:p w:rsidR="007F2F24" w:rsidRPr="008C280F" w:rsidRDefault="007F2F24" w:rsidP="007F2F24">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4</w:t>
      </w:r>
    </w:p>
    <w:p w:rsidR="007F2F24" w:rsidRPr="008C280F" w:rsidRDefault="007F2F24" w:rsidP="007F2F24">
      <w:pPr>
        <w:pStyle w:val="ConsPlusNormal"/>
        <w:rPr>
          <w:rFonts w:ascii="Times New Roman" w:hAnsi="Times New Roman" w:cs="Times New Roman"/>
          <w:sz w:val="24"/>
          <w:szCs w:val="24"/>
        </w:rPr>
      </w:pP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Формирование состава постоянных (временных) комиссий производится на основе пожеланий депутатов.</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Для включения депутата Совета в состав постоянной комиссии необходимо его письменное заявление, поданное в Совет в произвольной форме.</w:t>
      </w:r>
    </w:p>
    <w:p w:rsidR="007F2F24" w:rsidRPr="008C280F" w:rsidRDefault="007F2F24" w:rsidP="007F2F24">
      <w:pPr>
        <w:pStyle w:val="ConsPlusNormal"/>
        <w:rPr>
          <w:rFonts w:ascii="Times New Roman" w:hAnsi="Times New Roman" w:cs="Times New Roman"/>
          <w:sz w:val="24"/>
          <w:szCs w:val="24"/>
        </w:rPr>
      </w:pPr>
    </w:p>
    <w:p w:rsidR="007F2F24" w:rsidRPr="008C280F" w:rsidRDefault="007F2F24" w:rsidP="007F2F24">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5</w:t>
      </w:r>
    </w:p>
    <w:p w:rsidR="007F2F24" w:rsidRPr="008C280F" w:rsidRDefault="007F2F24" w:rsidP="007F2F24">
      <w:pPr>
        <w:pStyle w:val="ConsPlusNormal"/>
        <w:rPr>
          <w:rFonts w:ascii="Times New Roman" w:hAnsi="Times New Roman" w:cs="Times New Roman"/>
          <w:sz w:val="24"/>
          <w:szCs w:val="24"/>
        </w:rPr>
      </w:pP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Депутат не может состоять более чем в двух постоянных комиссиях.</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Депутаты, не являющиеся членами постоянной (временной) комиссии, вправе участвовать в их работе с совещательным голосом.</w:t>
      </w:r>
    </w:p>
    <w:p w:rsidR="007F2F24" w:rsidRPr="008C280F" w:rsidRDefault="007F2F24" w:rsidP="007F2F24">
      <w:pPr>
        <w:pStyle w:val="ConsPlusNormal"/>
        <w:rPr>
          <w:rFonts w:ascii="Times New Roman" w:hAnsi="Times New Roman" w:cs="Times New Roman"/>
          <w:sz w:val="24"/>
          <w:szCs w:val="24"/>
        </w:rPr>
      </w:pPr>
    </w:p>
    <w:p w:rsidR="007F2F24" w:rsidRDefault="007F2F24" w:rsidP="007F2F24">
      <w:pPr>
        <w:pStyle w:val="ConsPlusTitle"/>
        <w:ind w:firstLine="540"/>
        <w:jc w:val="both"/>
        <w:outlineLvl w:val="2"/>
        <w:rPr>
          <w:rFonts w:ascii="Times New Roman" w:hAnsi="Times New Roman" w:cs="Times New Roman"/>
          <w:sz w:val="24"/>
          <w:szCs w:val="24"/>
        </w:rPr>
      </w:pPr>
    </w:p>
    <w:p w:rsidR="007F2F24" w:rsidRPr="008C280F" w:rsidRDefault="007F2F24" w:rsidP="007F2F24">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6</w:t>
      </w:r>
    </w:p>
    <w:p w:rsidR="007F2F24" w:rsidRPr="008C280F" w:rsidRDefault="007F2F24" w:rsidP="007F2F24">
      <w:pPr>
        <w:pStyle w:val="ConsPlusNormal"/>
        <w:rPr>
          <w:rFonts w:ascii="Times New Roman" w:hAnsi="Times New Roman" w:cs="Times New Roman"/>
          <w:sz w:val="24"/>
          <w:szCs w:val="24"/>
        </w:rPr>
      </w:pPr>
    </w:p>
    <w:p w:rsidR="007F2F24" w:rsidRPr="008C280F" w:rsidRDefault="007F2F24" w:rsidP="007F2F24">
      <w:pPr>
        <w:pStyle w:val="ConsPlusNormal"/>
        <w:ind w:firstLine="540"/>
        <w:jc w:val="both"/>
        <w:rPr>
          <w:rFonts w:ascii="Times New Roman" w:hAnsi="Times New Roman" w:cs="Times New Roman"/>
          <w:sz w:val="24"/>
          <w:szCs w:val="24"/>
        </w:rPr>
      </w:pPr>
      <w:proofErr w:type="gramStart"/>
      <w:r w:rsidRPr="008C280F">
        <w:rPr>
          <w:rFonts w:ascii="Times New Roman" w:hAnsi="Times New Roman" w:cs="Times New Roman"/>
          <w:sz w:val="24"/>
          <w:szCs w:val="24"/>
        </w:rPr>
        <w:lastRenderedPageBreak/>
        <w:t xml:space="preserve">Член постоянной (временной) комиссии Совета может быть выведен из ее состава решением Совета на основании личного заявления, по представлению данной постоянной (временной) комиссии в связи с невозможностью выполнять обязанности члена постоянной (временной) комиссии, в случае утраты им своих депутатских полномочий депутата Совета или в связи с иными личными обстоятельствами, а также на основании требований </w:t>
      </w:r>
      <w:hyperlink r:id="rId8">
        <w:r w:rsidRPr="008C280F">
          <w:rPr>
            <w:rFonts w:ascii="Times New Roman" w:hAnsi="Times New Roman" w:cs="Times New Roman"/>
            <w:sz w:val="24"/>
            <w:szCs w:val="24"/>
          </w:rPr>
          <w:t>Устава</w:t>
        </w:r>
      </w:hyperlink>
      <w:r w:rsidRPr="008C280F">
        <w:rPr>
          <w:rFonts w:ascii="Times New Roman" w:hAnsi="Times New Roman" w:cs="Times New Roman"/>
          <w:sz w:val="24"/>
          <w:szCs w:val="24"/>
        </w:rPr>
        <w:t xml:space="preserve"> и </w:t>
      </w:r>
      <w:hyperlink w:anchor="P35">
        <w:r w:rsidRPr="008C280F">
          <w:rPr>
            <w:rFonts w:ascii="Times New Roman" w:hAnsi="Times New Roman" w:cs="Times New Roman"/>
            <w:sz w:val="24"/>
            <w:szCs w:val="24"/>
          </w:rPr>
          <w:t>Регламента</w:t>
        </w:r>
      </w:hyperlink>
      <w:r w:rsidRPr="008C280F">
        <w:rPr>
          <w:rFonts w:ascii="Times New Roman" w:hAnsi="Times New Roman" w:cs="Times New Roman"/>
          <w:sz w:val="24"/>
          <w:szCs w:val="24"/>
        </w:rPr>
        <w:t xml:space="preserve"> Совета.</w:t>
      </w:r>
      <w:proofErr w:type="gramEnd"/>
    </w:p>
    <w:p w:rsidR="007F2F24" w:rsidRPr="008C280F" w:rsidRDefault="007F2F24" w:rsidP="007F2F24">
      <w:pPr>
        <w:pStyle w:val="ConsPlusNormal"/>
        <w:rPr>
          <w:rFonts w:ascii="Times New Roman" w:hAnsi="Times New Roman" w:cs="Times New Roman"/>
          <w:sz w:val="24"/>
          <w:szCs w:val="24"/>
        </w:rPr>
      </w:pPr>
    </w:p>
    <w:p w:rsidR="007F2F24" w:rsidRPr="008C280F" w:rsidRDefault="007F2F24" w:rsidP="007F2F24">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7</w:t>
      </w:r>
    </w:p>
    <w:p w:rsidR="007F2F24" w:rsidRPr="008C280F" w:rsidRDefault="007F2F24" w:rsidP="007F2F24">
      <w:pPr>
        <w:pStyle w:val="ConsPlusNormal"/>
        <w:rPr>
          <w:rFonts w:ascii="Times New Roman" w:hAnsi="Times New Roman" w:cs="Times New Roman"/>
          <w:sz w:val="24"/>
          <w:szCs w:val="24"/>
        </w:rPr>
      </w:pP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Постоянная комиссия Совета может разделяться на подкомиссии по основным направлениям работы комиссии. Состав и направления деятельности таких подкомиссий определяется самой комиссией.</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Председатели и секретари подкомиссий избираются подкомиссиями.</w:t>
      </w:r>
    </w:p>
    <w:p w:rsidR="007F2F24" w:rsidRPr="008C280F" w:rsidRDefault="007F2F24" w:rsidP="007F2F24">
      <w:pPr>
        <w:pStyle w:val="ConsPlusNormal"/>
        <w:rPr>
          <w:rFonts w:ascii="Times New Roman" w:hAnsi="Times New Roman" w:cs="Times New Roman"/>
          <w:sz w:val="24"/>
          <w:szCs w:val="24"/>
        </w:rPr>
      </w:pPr>
    </w:p>
    <w:p w:rsidR="007F2F24" w:rsidRPr="008C280F" w:rsidRDefault="007F2F24" w:rsidP="007F2F24">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8</w:t>
      </w:r>
    </w:p>
    <w:p w:rsidR="007F2F24" w:rsidRPr="008C280F" w:rsidRDefault="007F2F24" w:rsidP="007F2F24">
      <w:pPr>
        <w:pStyle w:val="ConsPlusNormal"/>
        <w:rPr>
          <w:rFonts w:ascii="Times New Roman" w:hAnsi="Times New Roman" w:cs="Times New Roman"/>
          <w:sz w:val="24"/>
          <w:szCs w:val="24"/>
        </w:rPr>
      </w:pP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Председатель постоянной (временной) комиссии избирается из членов комиссии на заседании Совета открытым голосованием простым большинством голосов от общего числа избранных депутатов. Председатель постоянной комиссии одновременно является членом президиума Совета.</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Кандидата (кандидатов) на должность председателя постоянной комиссии представляет постоянная комиссия.</w:t>
      </w:r>
    </w:p>
    <w:p w:rsidR="007F2F24" w:rsidRPr="008C280F" w:rsidRDefault="007F2F24" w:rsidP="007F2F24">
      <w:pPr>
        <w:pStyle w:val="ConsPlusNormal"/>
        <w:rPr>
          <w:rFonts w:ascii="Times New Roman" w:hAnsi="Times New Roman" w:cs="Times New Roman"/>
          <w:sz w:val="24"/>
          <w:szCs w:val="24"/>
        </w:rPr>
      </w:pPr>
    </w:p>
    <w:p w:rsidR="007F2F24" w:rsidRPr="008C280F" w:rsidRDefault="007F2F24" w:rsidP="007F2F24">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9</w:t>
      </w:r>
    </w:p>
    <w:p w:rsidR="007F2F24" w:rsidRPr="008C280F" w:rsidRDefault="007F2F24" w:rsidP="007F2F24">
      <w:pPr>
        <w:pStyle w:val="ConsPlusNormal"/>
        <w:rPr>
          <w:rFonts w:ascii="Times New Roman" w:hAnsi="Times New Roman" w:cs="Times New Roman"/>
          <w:sz w:val="24"/>
          <w:szCs w:val="24"/>
        </w:rPr>
      </w:pP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Заместитель председателя и секретарь постоянной (временной) комиссии Совета избираются из членов комиссии на заседании постоянной (временной) комиссии открытым голосованием простым большинством голосов.</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Члены комиссии вправе переизбрать заместителя председателя и секретаря постоянной (временной) комиссии либо прекратить их полномочия досрочно на основании их письменного заявления, а также в связи с обстоятельствами, не позволяющими им выполнять свои обязанности.</w:t>
      </w:r>
    </w:p>
    <w:p w:rsidR="007F2F24" w:rsidRPr="008C280F" w:rsidRDefault="007F2F24" w:rsidP="007F2F24">
      <w:pPr>
        <w:pStyle w:val="ConsPlusNormal"/>
        <w:rPr>
          <w:rFonts w:ascii="Times New Roman" w:hAnsi="Times New Roman" w:cs="Times New Roman"/>
          <w:sz w:val="24"/>
          <w:szCs w:val="24"/>
        </w:rPr>
      </w:pPr>
    </w:p>
    <w:p w:rsidR="007F2F24" w:rsidRPr="008C280F" w:rsidRDefault="007F2F24" w:rsidP="007F2F24">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10</w:t>
      </w:r>
    </w:p>
    <w:p w:rsidR="007F2F24" w:rsidRPr="008C280F" w:rsidRDefault="007F2F24" w:rsidP="007F2F24">
      <w:pPr>
        <w:pStyle w:val="ConsPlusNormal"/>
        <w:rPr>
          <w:rFonts w:ascii="Times New Roman" w:hAnsi="Times New Roman" w:cs="Times New Roman"/>
          <w:sz w:val="24"/>
          <w:szCs w:val="24"/>
        </w:rPr>
      </w:pP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Постоянные комиссии Совета:</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готовят проекты решений Совета по вопросам, относящимся к их ведению;</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разрабатывают предложения для рассмотрения их президиумом и Советом, готовят заключения на основе представленных материалов по вопросам, вынесенным на рассмотрение Совета;</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контролируют выполнение решений Совета;</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проводят предварительное обсуждение кандидатов на должности, назначаемые или избираемые Советом;</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предлагают вопросы для внесения в повестку дня заседаний президиума и Совета;</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 заслушивают отчет должностных лиц в порядке </w:t>
      </w:r>
      <w:proofErr w:type="gramStart"/>
      <w:r w:rsidRPr="008C280F">
        <w:rPr>
          <w:rFonts w:ascii="Times New Roman" w:hAnsi="Times New Roman" w:cs="Times New Roman"/>
          <w:sz w:val="24"/>
          <w:szCs w:val="24"/>
        </w:rPr>
        <w:t>контроля за</w:t>
      </w:r>
      <w:proofErr w:type="gramEnd"/>
      <w:r w:rsidRPr="008C280F">
        <w:rPr>
          <w:rFonts w:ascii="Times New Roman" w:hAnsi="Times New Roman" w:cs="Times New Roman"/>
          <w:sz w:val="24"/>
          <w:szCs w:val="24"/>
        </w:rPr>
        <w:t xml:space="preserve"> выполнением решений Совета;</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вносят на рассмотрение Совета предложения об изменении структуры Совета и администрации;</w:t>
      </w:r>
    </w:p>
    <w:p w:rsidR="007F2F24"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вносят на рассмотрение Совета предложения о досрочном освобождении от занимаемой должности лиц, назначаемых или избираемых Советом;</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 готовят для президиума документы о признании </w:t>
      </w:r>
      <w:proofErr w:type="gramStart"/>
      <w:r w:rsidRPr="008C280F">
        <w:rPr>
          <w:rFonts w:ascii="Times New Roman" w:hAnsi="Times New Roman" w:cs="Times New Roman"/>
          <w:sz w:val="24"/>
          <w:szCs w:val="24"/>
        </w:rPr>
        <w:t>недействительными</w:t>
      </w:r>
      <w:proofErr w:type="gramEnd"/>
      <w:r w:rsidRPr="008C280F">
        <w:rPr>
          <w:rFonts w:ascii="Times New Roman" w:hAnsi="Times New Roman" w:cs="Times New Roman"/>
          <w:sz w:val="24"/>
          <w:szCs w:val="24"/>
        </w:rPr>
        <w:t xml:space="preserve"> актов органов муниципального округа, нарушающих права и законные интересы граждан, проживающих </w:t>
      </w:r>
      <w:r w:rsidRPr="008C280F">
        <w:rPr>
          <w:rFonts w:ascii="Times New Roman" w:hAnsi="Times New Roman" w:cs="Times New Roman"/>
          <w:sz w:val="24"/>
          <w:szCs w:val="24"/>
        </w:rPr>
        <w:lastRenderedPageBreak/>
        <w:t>на подведомственной территории, а также полномочия Совета;</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 вносят предложения о созыве внеочередного заседания Совета в порядке, предусмотренном </w:t>
      </w:r>
      <w:hyperlink r:id="rId9">
        <w:r w:rsidRPr="008C280F">
          <w:rPr>
            <w:rFonts w:ascii="Times New Roman" w:hAnsi="Times New Roman" w:cs="Times New Roman"/>
            <w:sz w:val="24"/>
            <w:szCs w:val="24"/>
          </w:rPr>
          <w:t>Уставом</w:t>
        </w:r>
      </w:hyperlink>
      <w:r w:rsidRPr="008C280F">
        <w:rPr>
          <w:rFonts w:ascii="Times New Roman" w:hAnsi="Times New Roman" w:cs="Times New Roman"/>
          <w:sz w:val="24"/>
          <w:szCs w:val="24"/>
        </w:rPr>
        <w:t xml:space="preserve"> и </w:t>
      </w:r>
      <w:hyperlink w:anchor="P35">
        <w:r w:rsidRPr="008C280F">
          <w:rPr>
            <w:rFonts w:ascii="Times New Roman" w:hAnsi="Times New Roman" w:cs="Times New Roman"/>
            <w:sz w:val="24"/>
            <w:szCs w:val="24"/>
          </w:rPr>
          <w:t>Регламентом</w:t>
        </w:r>
      </w:hyperlink>
      <w:r w:rsidRPr="008C280F">
        <w:rPr>
          <w:rFonts w:ascii="Times New Roman" w:hAnsi="Times New Roman" w:cs="Times New Roman"/>
          <w:sz w:val="24"/>
          <w:szCs w:val="24"/>
        </w:rPr>
        <w:t xml:space="preserve"> Совета.</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По решению Совета постоянным (временным) комиссиям могут быть предоставлены дополнительные полномочия в пределах компетенции Совета.</w:t>
      </w:r>
    </w:p>
    <w:p w:rsidR="007F2F24" w:rsidRPr="008C280F" w:rsidRDefault="007F2F24" w:rsidP="007F2F24">
      <w:pPr>
        <w:pStyle w:val="ConsPlusNormal"/>
        <w:rPr>
          <w:rFonts w:ascii="Times New Roman" w:hAnsi="Times New Roman" w:cs="Times New Roman"/>
          <w:sz w:val="24"/>
          <w:szCs w:val="24"/>
        </w:rPr>
      </w:pPr>
    </w:p>
    <w:p w:rsidR="007F2F24" w:rsidRPr="008C280F" w:rsidRDefault="007F2F24" w:rsidP="007F2F24">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11</w:t>
      </w:r>
    </w:p>
    <w:p w:rsidR="007F2F24" w:rsidRPr="008C280F" w:rsidRDefault="007F2F24" w:rsidP="007F2F24">
      <w:pPr>
        <w:pStyle w:val="ConsPlusNormal"/>
        <w:ind w:firstLine="540"/>
        <w:jc w:val="both"/>
        <w:rPr>
          <w:rFonts w:ascii="Times New Roman" w:hAnsi="Times New Roman" w:cs="Times New Roman"/>
          <w:sz w:val="24"/>
          <w:szCs w:val="24"/>
        </w:rPr>
      </w:pP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Постоянные (временные) комиссии Совета осуществляют свои полномочия путем принятия решений.</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Постоянные (временные) комиссии вправе принимать решения, если в голосовании принимают участие не менее половины членов комиссии с правом голоса. Решения принимаются комиссией простым большинством голосов от числа участвовавших в голосовании. В случае отсутствия кворума члены комиссий готовят свои предложения.</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Решения каждой комиссии оформляются протоколом заседания комиссии. В протоколе указываются дата заседания, список присутствующих на нем лиц, повестка дня заседания, принятые решения и результаты голосования. Протокол оформляется в недельный срок со дня проведения заседания или в меньшие сроки в случае необходимости по решению комиссии.</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Председатель постоянной (временной) комиссии Совета на президиуме Совета должен отражать мнение большинства членов постоянной (временной) комиссии, которая принимала то или иное решение.</w:t>
      </w:r>
    </w:p>
    <w:p w:rsidR="007F2F24" w:rsidRPr="008C280F" w:rsidRDefault="007F2F24" w:rsidP="007F2F24">
      <w:pPr>
        <w:pStyle w:val="ConsPlusNormal"/>
        <w:rPr>
          <w:rFonts w:ascii="Times New Roman" w:hAnsi="Times New Roman" w:cs="Times New Roman"/>
          <w:sz w:val="24"/>
          <w:szCs w:val="24"/>
        </w:rPr>
      </w:pPr>
    </w:p>
    <w:p w:rsidR="007F2F24" w:rsidRPr="008C280F" w:rsidRDefault="007F2F24" w:rsidP="007F2F24">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12</w:t>
      </w:r>
    </w:p>
    <w:p w:rsidR="007F2F24" w:rsidRPr="008C280F" w:rsidRDefault="007F2F24" w:rsidP="007F2F24">
      <w:pPr>
        <w:pStyle w:val="ConsPlusNormal"/>
        <w:ind w:firstLine="540"/>
        <w:jc w:val="both"/>
        <w:rPr>
          <w:rFonts w:ascii="Times New Roman" w:hAnsi="Times New Roman" w:cs="Times New Roman"/>
          <w:sz w:val="24"/>
          <w:szCs w:val="24"/>
        </w:rPr>
      </w:pP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Заседания постоянных (временных) комиссий Совета являются открытыми.</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На открытых заседаниях постоянных (временных) комиссий Совета вправе присутствовать члены постоянной комиссии, председатель Совета, депутаты Совета, не являющиеся членами постоянной комиссии, глава муниципального округа, представители администрации, председатель Контрольно-счетной палаты, а также иные лица, официально приглашенные для участия в данном мероприятии.</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По решению постоянной (временной) комиссии Совета, принимаемому большинством голосов от числа присутствующих на заседании членов, заседание может быть закрытым. Присутствие на закрытых заседаниях иных лиц, кроме членов постоянной (временной) комиссии, допускается только по решению постоянной (временной) комиссии, принимаемому большинством голосов от числа присутствующих на заседании членов.</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Постоянные (временные) комиссии при необходимости проводят совместные заседания. О проведении совместного заседания постоянных (временных) комиссий председатель Совета издает соответствующее распоряжение. Председатель Совета председательствует на совместном заседании постоянных (временных) комиссий.</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На каждом заседании постоянной (временной) комиссии Совета ведется аудиозапись заседания для последующего оформления протокола заседания.</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Протоколы заседаний постоянных (временных) комиссий оформляются отделом.</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Протоколы заседаний постоянных (временных) комиссий Совета хранятся в Совете в течение всего срока полномочий Совета соответствующего созыва. По окончании созыва указанные документы передаются в архивный отдел администрации на постоянное хранение.</w:t>
      </w:r>
    </w:p>
    <w:p w:rsidR="007F2F24"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Протоколы заседаний постоянных (временных) комиссий, в том числе протоколы закрытых заседаний постоянных (временных) комиссий Совета, являются документами</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внутреннего пользования.</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Выписки из протоколов заседаний постоянных (временных) комиссий могут </w:t>
      </w:r>
      <w:r w:rsidRPr="008C280F">
        <w:rPr>
          <w:rFonts w:ascii="Times New Roman" w:hAnsi="Times New Roman" w:cs="Times New Roman"/>
          <w:sz w:val="24"/>
          <w:szCs w:val="24"/>
        </w:rPr>
        <w:lastRenderedPageBreak/>
        <w:t>направляться в органы местного самоуправления муниципального округа для исполнения поручений, отраженных в них.</w:t>
      </w:r>
    </w:p>
    <w:p w:rsidR="007F2F24" w:rsidRPr="008C280F" w:rsidRDefault="007F2F24" w:rsidP="007F2F24">
      <w:pPr>
        <w:pStyle w:val="ConsPlusNormal"/>
        <w:rPr>
          <w:rFonts w:ascii="Times New Roman" w:hAnsi="Times New Roman" w:cs="Times New Roman"/>
          <w:sz w:val="24"/>
          <w:szCs w:val="24"/>
        </w:rPr>
      </w:pPr>
    </w:p>
    <w:p w:rsidR="007F2F24" w:rsidRPr="008C280F" w:rsidRDefault="007F2F24" w:rsidP="007F2F24">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13</w:t>
      </w:r>
    </w:p>
    <w:p w:rsidR="007F2F24" w:rsidRPr="008C280F" w:rsidRDefault="007F2F24" w:rsidP="007F2F24">
      <w:pPr>
        <w:pStyle w:val="ConsPlusNormal"/>
        <w:rPr>
          <w:rFonts w:ascii="Times New Roman" w:hAnsi="Times New Roman" w:cs="Times New Roman"/>
          <w:sz w:val="24"/>
          <w:szCs w:val="24"/>
        </w:rPr>
      </w:pP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Председатель постоянной (временной) комиссии:</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представительствует от имени комиссии;</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организует работу комиссии;</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представляет проекты решений, заключения и предложения, подготовленные комиссией Совету или его президиуму;</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представляет комиссии кандидатов на пост заместителя председателя и секретаря постоянной (временной) комиссии;</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ведет заседания комиссии;</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дает поручения членам комиссии.</w:t>
      </w:r>
    </w:p>
    <w:p w:rsidR="007F2F24" w:rsidRPr="008C280F" w:rsidRDefault="007F2F24" w:rsidP="007F2F24">
      <w:pPr>
        <w:pStyle w:val="ConsPlusNormal"/>
        <w:rPr>
          <w:rFonts w:ascii="Times New Roman" w:hAnsi="Times New Roman" w:cs="Times New Roman"/>
          <w:sz w:val="24"/>
          <w:szCs w:val="24"/>
        </w:rPr>
      </w:pPr>
    </w:p>
    <w:p w:rsidR="007F2F24" w:rsidRPr="008C280F" w:rsidRDefault="007F2F24" w:rsidP="007F2F24">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14</w:t>
      </w:r>
    </w:p>
    <w:p w:rsidR="007F2F24" w:rsidRPr="008C280F" w:rsidRDefault="007F2F24" w:rsidP="007F2F24">
      <w:pPr>
        <w:pStyle w:val="ConsPlusNormal"/>
        <w:rPr>
          <w:rFonts w:ascii="Times New Roman" w:hAnsi="Times New Roman" w:cs="Times New Roman"/>
          <w:sz w:val="24"/>
          <w:szCs w:val="24"/>
        </w:rPr>
      </w:pP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Заместитель председателя постоянной (временной) комиссии:</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выполняет отдельные функции председателя комиссии по его поручению;</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исполняет обязанности председателя комиссии в его отсутствие.</w:t>
      </w:r>
    </w:p>
    <w:p w:rsidR="007F2F24" w:rsidRPr="008C280F" w:rsidRDefault="007F2F24" w:rsidP="007F2F24">
      <w:pPr>
        <w:pStyle w:val="ConsPlusNormal"/>
        <w:rPr>
          <w:rFonts w:ascii="Times New Roman" w:hAnsi="Times New Roman" w:cs="Times New Roman"/>
          <w:sz w:val="24"/>
          <w:szCs w:val="24"/>
        </w:rPr>
      </w:pPr>
    </w:p>
    <w:p w:rsidR="007F2F24" w:rsidRPr="008C280F" w:rsidRDefault="007F2F24" w:rsidP="007F2F24">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15</w:t>
      </w:r>
    </w:p>
    <w:p w:rsidR="007F2F24" w:rsidRPr="008C280F" w:rsidRDefault="007F2F24" w:rsidP="007F2F24">
      <w:pPr>
        <w:pStyle w:val="ConsPlusNormal"/>
        <w:rPr>
          <w:rFonts w:ascii="Times New Roman" w:hAnsi="Times New Roman" w:cs="Times New Roman"/>
          <w:sz w:val="24"/>
          <w:szCs w:val="24"/>
        </w:rPr>
      </w:pP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Секретарь постоянной (временной) комиссии:</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организует ведение протокола заседания комиссии;</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ведет текущее делопроизводство комиссии;</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организует с привлечением отдела работу по подготовке материалов для заседания комиссии;</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обеспечивает членов комиссии необходимой информацией;</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сообщает членам комиссии о дате, времени и повестке дня заседания постоянной (временной) комиссии.</w:t>
      </w:r>
    </w:p>
    <w:p w:rsidR="007F2F24" w:rsidRPr="008C280F" w:rsidRDefault="007F2F24" w:rsidP="007F2F24">
      <w:pPr>
        <w:pStyle w:val="ConsPlusNormal"/>
        <w:rPr>
          <w:rFonts w:ascii="Times New Roman" w:hAnsi="Times New Roman" w:cs="Times New Roman"/>
          <w:sz w:val="24"/>
          <w:szCs w:val="24"/>
        </w:rPr>
      </w:pPr>
    </w:p>
    <w:p w:rsidR="007F2F24" w:rsidRPr="008C280F" w:rsidRDefault="007F2F24" w:rsidP="007F2F24">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16</w:t>
      </w:r>
    </w:p>
    <w:p w:rsidR="007F2F24" w:rsidRPr="008C280F" w:rsidRDefault="007F2F24" w:rsidP="007F2F24">
      <w:pPr>
        <w:pStyle w:val="ConsPlusNormal"/>
        <w:rPr>
          <w:rFonts w:ascii="Times New Roman" w:hAnsi="Times New Roman" w:cs="Times New Roman"/>
          <w:sz w:val="24"/>
          <w:szCs w:val="24"/>
        </w:rPr>
      </w:pP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Член постоянной (временной) комиссии, имеющий мнение, отличное от мнения комиссии (подкомиссии), вправе представить Совету особое мнение. Особое мнение представляется в президиум, на заседание Совета в письменном виде.</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Члену постоянной (временной) комиссии (подкомиссии) предоставляется право выступать с содокладом по докладу комиссии (подкомиссии).</w:t>
      </w:r>
    </w:p>
    <w:p w:rsidR="007F2F24" w:rsidRPr="008C280F" w:rsidRDefault="007F2F24" w:rsidP="007F2F24">
      <w:pPr>
        <w:pStyle w:val="ConsPlusNormal"/>
        <w:rPr>
          <w:rFonts w:ascii="Times New Roman" w:hAnsi="Times New Roman" w:cs="Times New Roman"/>
          <w:sz w:val="24"/>
          <w:szCs w:val="24"/>
        </w:rPr>
      </w:pPr>
    </w:p>
    <w:p w:rsidR="007F2F24" w:rsidRPr="008C280F" w:rsidRDefault="007F2F24" w:rsidP="007F2F24">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17</w:t>
      </w:r>
    </w:p>
    <w:p w:rsidR="007F2F24" w:rsidRPr="008C280F" w:rsidRDefault="007F2F24" w:rsidP="007F2F24">
      <w:pPr>
        <w:pStyle w:val="ConsPlusNormal"/>
        <w:ind w:firstLine="540"/>
        <w:jc w:val="both"/>
        <w:rPr>
          <w:rFonts w:ascii="Times New Roman" w:hAnsi="Times New Roman" w:cs="Times New Roman"/>
          <w:sz w:val="24"/>
          <w:szCs w:val="24"/>
        </w:rPr>
      </w:pP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Для рассмотрения вопросов повестки дня заседания постоянной (временной) комиссии Совета для участия в ее заседании на безвозмездной основе могут быть приглашены специалисты и эксперты в области рассматриваемых правоотношений.</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Список </w:t>
      </w:r>
      <w:proofErr w:type="gramStart"/>
      <w:r w:rsidRPr="008C280F">
        <w:rPr>
          <w:rFonts w:ascii="Times New Roman" w:hAnsi="Times New Roman" w:cs="Times New Roman"/>
          <w:sz w:val="24"/>
          <w:szCs w:val="24"/>
        </w:rPr>
        <w:t>приглашенных</w:t>
      </w:r>
      <w:proofErr w:type="gramEnd"/>
      <w:r w:rsidRPr="008C280F">
        <w:rPr>
          <w:rFonts w:ascii="Times New Roman" w:hAnsi="Times New Roman" w:cs="Times New Roman"/>
          <w:sz w:val="24"/>
          <w:szCs w:val="24"/>
        </w:rPr>
        <w:t xml:space="preserve"> определяется постоянной (временной) комиссией Совета самостоятельно.</w:t>
      </w:r>
    </w:p>
    <w:p w:rsidR="007F2F24" w:rsidRPr="008C280F" w:rsidRDefault="007F2F24" w:rsidP="007F2F24">
      <w:pPr>
        <w:pStyle w:val="ConsPlusNormal"/>
        <w:rPr>
          <w:rFonts w:ascii="Times New Roman" w:hAnsi="Times New Roman" w:cs="Times New Roman"/>
          <w:sz w:val="24"/>
          <w:szCs w:val="24"/>
        </w:rPr>
      </w:pPr>
    </w:p>
    <w:p w:rsidR="007F2F24" w:rsidRDefault="007F2F24" w:rsidP="007F2F24">
      <w:pPr>
        <w:pStyle w:val="ConsPlusTitle"/>
        <w:ind w:firstLine="540"/>
        <w:jc w:val="both"/>
        <w:outlineLvl w:val="2"/>
        <w:rPr>
          <w:rFonts w:ascii="Times New Roman" w:hAnsi="Times New Roman" w:cs="Times New Roman"/>
          <w:sz w:val="24"/>
          <w:szCs w:val="24"/>
        </w:rPr>
      </w:pPr>
    </w:p>
    <w:p w:rsidR="007F2F24" w:rsidRDefault="007F2F24" w:rsidP="007F2F24">
      <w:pPr>
        <w:pStyle w:val="ConsPlusTitle"/>
        <w:ind w:firstLine="540"/>
        <w:jc w:val="both"/>
        <w:outlineLvl w:val="2"/>
        <w:rPr>
          <w:rFonts w:ascii="Times New Roman" w:hAnsi="Times New Roman" w:cs="Times New Roman"/>
          <w:sz w:val="24"/>
          <w:szCs w:val="24"/>
        </w:rPr>
      </w:pPr>
    </w:p>
    <w:p w:rsidR="007F2F24" w:rsidRPr="008C280F" w:rsidRDefault="007F2F24" w:rsidP="007F2F24">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18</w:t>
      </w:r>
    </w:p>
    <w:p w:rsidR="007F2F24" w:rsidRPr="008C280F" w:rsidRDefault="007F2F24" w:rsidP="007F2F24">
      <w:pPr>
        <w:pStyle w:val="ConsPlusNormal"/>
        <w:rPr>
          <w:rFonts w:ascii="Times New Roman" w:hAnsi="Times New Roman" w:cs="Times New Roman"/>
          <w:sz w:val="24"/>
          <w:szCs w:val="24"/>
        </w:rPr>
      </w:pP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lastRenderedPageBreak/>
        <w:t>По результатам работы временная комиссия представляет президиуму, Совету отчет, содержащий проекты решений Совета, выводы и рекомендации.</w:t>
      </w: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По отчету временной комиссии президиум, Совет принимает решение.</w:t>
      </w:r>
    </w:p>
    <w:p w:rsidR="007F2F24" w:rsidRPr="008C280F" w:rsidRDefault="007F2F24" w:rsidP="007F2F24">
      <w:pPr>
        <w:pStyle w:val="ConsPlusNormal"/>
        <w:rPr>
          <w:rFonts w:ascii="Times New Roman" w:hAnsi="Times New Roman" w:cs="Times New Roman"/>
          <w:sz w:val="24"/>
          <w:szCs w:val="24"/>
        </w:rPr>
      </w:pPr>
    </w:p>
    <w:p w:rsidR="007F2F24" w:rsidRPr="008C280F" w:rsidRDefault="007F2F24" w:rsidP="007F2F24">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19</w:t>
      </w:r>
    </w:p>
    <w:p w:rsidR="007F2F24" w:rsidRPr="008C280F" w:rsidRDefault="007F2F24" w:rsidP="007F2F24">
      <w:pPr>
        <w:pStyle w:val="ConsPlusNormal"/>
        <w:ind w:firstLine="540"/>
        <w:jc w:val="both"/>
        <w:rPr>
          <w:rFonts w:ascii="Times New Roman" w:hAnsi="Times New Roman" w:cs="Times New Roman"/>
          <w:sz w:val="24"/>
          <w:szCs w:val="24"/>
        </w:rPr>
      </w:pPr>
    </w:p>
    <w:p w:rsidR="007F2F24" w:rsidRPr="008C280F" w:rsidRDefault="007F2F24" w:rsidP="007F2F2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Организационное, правовое, информационно-методическое обеспечение и сопровождение деятельности каждой комиссии осуществляет отдел по организации деятельности Совета муниципального округа «Ухта» администрации муниципального округа «Ухта».</w:t>
      </w:r>
    </w:p>
    <w:p w:rsidR="0025187B" w:rsidRDefault="0025187B"/>
    <w:p w:rsidR="007F2F24" w:rsidRDefault="007F2F24" w:rsidP="007F2F24">
      <w:pPr>
        <w:pStyle w:val="ConsPlusNormal"/>
        <w:jc w:val="both"/>
      </w:pPr>
      <w:r w:rsidRPr="007F2F24">
        <w:br/>
      </w:r>
      <w:r>
        <w:rPr>
          <w:i/>
          <w:color w:val="0000FF"/>
        </w:rPr>
        <w:br/>
      </w:r>
      <w:bookmarkStart w:id="1" w:name="_GoBack"/>
      <w:r w:rsidRPr="007F2F24">
        <w:rPr>
          <w:i/>
        </w:rPr>
        <w:t>Приложение № 1</w:t>
      </w:r>
      <w:r>
        <w:rPr>
          <w:i/>
        </w:rPr>
        <w:t xml:space="preserve"> </w:t>
      </w:r>
      <w:r w:rsidRPr="007F2F24">
        <w:rPr>
          <w:i/>
        </w:rPr>
        <w:t>к Регламенту Совета муниципального округа «Ухта»</w:t>
      </w:r>
      <w:r>
        <w:rPr>
          <w:i/>
        </w:rPr>
        <w:t xml:space="preserve"> утвержденному р</w:t>
      </w:r>
      <w:r w:rsidRPr="007F2F24">
        <w:rPr>
          <w:i/>
        </w:rPr>
        <w:t>ешение</w:t>
      </w:r>
      <w:r>
        <w:rPr>
          <w:i/>
        </w:rPr>
        <w:t>м</w:t>
      </w:r>
      <w:r w:rsidRPr="007F2F24">
        <w:rPr>
          <w:i/>
        </w:rPr>
        <w:t xml:space="preserve"> Совета муниципального  округа "Ухта" от 28.08.2025 N 435 "Об утверждении Регламента Совета муниципального округа "Ухта" </w:t>
      </w:r>
    </w:p>
    <w:bookmarkEnd w:id="1"/>
    <w:p w:rsidR="007F2F24" w:rsidRDefault="007F2F24"/>
    <w:sectPr w:rsidR="007F2F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C30E7"/>
    <w:multiLevelType w:val="hybridMultilevel"/>
    <w:tmpl w:val="DA78CDFC"/>
    <w:lvl w:ilvl="0" w:tplc="34A04162">
      <w:start w:val="1"/>
      <w:numFmt w:val="decimal"/>
      <w:lvlText w:val="%1."/>
      <w:lvlJc w:val="left"/>
      <w:pPr>
        <w:ind w:left="927" w:hanging="360"/>
      </w:pPr>
      <w:rPr>
        <w:b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CA6"/>
    <w:rsid w:val="00091B18"/>
    <w:rsid w:val="0025187B"/>
    <w:rsid w:val="007F2F24"/>
    <w:rsid w:val="00B7038B"/>
    <w:rsid w:val="00DE6CA6"/>
    <w:rsid w:val="00DF3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C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6CA6"/>
    <w:pPr>
      <w:ind w:left="708"/>
    </w:pPr>
  </w:style>
  <w:style w:type="paragraph" w:customStyle="1" w:styleId="ConsPlusNormal">
    <w:name w:val="ConsPlusNormal"/>
    <w:rsid w:val="007F2F2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F2F24"/>
    <w:pPr>
      <w:widowControl w:val="0"/>
      <w:autoSpaceDE w:val="0"/>
      <w:autoSpaceDN w:val="0"/>
      <w:spacing w:after="0" w:line="240" w:lineRule="auto"/>
    </w:pPr>
    <w:rPr>
      <w:rFonts w:ascii="Calibri" w:eastAsiaTheme="minorEastAsia" w:hAnsi="Calibri" w:cs="Calibri"/>
      <w:b/>
      <w:lang w:eastAsia="ru-RU"/>
    </w:rPr>
  </w:style>
  <w:style w:type="character" w:styleId="a4">
    <w:name w:val="Hyperlink"/>
    <w:uiPriority w:val="99"/>
    <w:unhideWhenUsed/>
    <w:rsid w:val="007F2F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C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6CA6"/>
    <w:pPr>
      <w:ind w:left="708"/>
    </w:pPr>
  </w:style>
  <w:style w:type="paragraph" w:customStyle="1" w:styleId="ConsPlusNormal">
    <w:name w:val="ConsPlusNormal"/>
    <w:rsid w:val="007F2F2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F2F24"/>
    <w:pPr>
      <w:widowControl w:val="0"/>
      <w:autoSpaceDE w:val="0"/>
      <w:autoSpaceDN w:val="0"/>
      <w:spacing w:after="0" w:line="240" w:lineRule="auto"/>
    </w:pPr>
    <w:rPr>
      <w:rFonts w:ascii="Calibri" w:eastAsiaTheme="minorEastAsia" w:hAnsi="Calibri" w:cs="Calibri"/>
      <w:b/>
      <w:lang w:eastAsia="ru-RU"/>
    </w:rPr>
  </w:style>
  <w:style w:type="character" w:styleId="a4">
    <w:name w:val="Hyperlink"/>
    <w:uiPriority w:val="99"/>
    <w:unhideWhenUsed/>
    <w:rsid w:val="007F2F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96&amp;n=214321" TargetMode="External"/><Relationship Id="rId3" Type="http://schemas.microsoft.com/office/2007/relationships/stylesWithEffects" Target="stylesWithEffects.xml"/><Relationship Id="rId7" Type="http://schemas.openxmlformats.org/officeDocument/2006/relationships/hyperlink" Target="https://login.consultant.ru/link/?req=doc&amp;base=RLAW096&amp;n=2143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7102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LAW096&amp;n=2143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1592</Words>
  <Characters>9081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2025-09-08T09:31:00Z</dcterms:created>
  <dcterms:modified xsi:type="dcterms:W3CDTF">2025-09-08T09:52:00Z</dcterms:modified>
</cp:coreProperties>
</file>